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ascii="宋体"/>
          <w:lang w:eastAsia="zh-CN"/>
        </w:rPr>
      </w:pPr>
      <w:r>
        <w:rPr>
          <w:rFonts w:hint="eastAsia" w:ascii="宋体" w:hAnsi="宋体"/>
          <w:lang w:eastAsia="zh-CN"/>
        </w:rPr>
        <w:t>国家级继续教育项目</w:t>
      </w:r>
      <w:r>
        <w:rPr>
          <w:rFonts w:ascii="宋体" w:hAnsi="宋体"/>
          <w:lang w:eastAsia="zh-CN"/>
        </w:rPr>
        <w:t>——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center"/>
        <w:rPr>
          <w:rFonts w:ascii="宋体"/>
          <w:b/>
          <w:sz w:val="28"/>
          <w:lang w:eastAsia="zh-CN"/>
        </w:rPr>
      </w:pPr>
      <w:r>
        <w:rPr>
          <w:rFonts w:hint="eastAsia" w:ascii="宋体" w:hAnsi="宋体"/>
          <w:b/>
          <w:sz w:val="28"/>
          <w:lang w:eastAsia="zh-CN"/>
        </w:rPr>
        <w:t>第十二届“胎儿医学新进展学习班”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2361" w:firstLineChars="840"/>
        <w:rPr>
          <w:rFonts w:ascii="宋体"/>
          <w:b/>
          <w:sz w:val="28"/>
          <w:lang w:eastAsia="zh-CN"/>
        </w:rPr>
      </w:pPr>
      <w:r>
        <w:rPr>
          <w:rFonts w:hint="eastAsia" w:ascii="宋体" w:hAnsi="宋体"/>
          <w:b/>
          <w:sz w:val="28"/>
          <w:lang w:eastAsia="zh-CN"/>
        </w:rPr>
        <w:t>暨第六届江苏省产前诊断研讨会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center"/>
        <w:rPr>
          <w:rFonts w:ascii="宋体"/>
          <w:b/>
          <w:sz w:val="28"/>
          <w:lang w:eastAsia="zh-CN"/>
        </w:rPr>
      </w:pPr>
      <w:r>
        <w:rPr>
          <w:rFonts w:hint="eastAsia" w:ascii="宋体" w:hAnsi="宋体"/>
          <w:b/>
          <w:sz w:val="28"/>
          <w:lang w:eastAsia="zh-CN"/>
        </w:rPr>
        <w:t>课表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ascii="宋体"/>
          <w:lang w:eastAsia="zh-CN"/>
        </w:rPr>
      </w:pPr>
    </w:p>
    <w:tbl>
      <w:tblPr>
        <w:tblStyle w:val="4"/>
        <w:tblW w:w="907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6"/>
        <w:gridCol w:w="5503"/>
        <w:gridCol w:w="1138"/>
        <w:gridCol w:w="107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tblHeader/>
        </w:trPr>
        <w:tc>
          <w:tcPr>
            <w:tcW w:w="9075" w:type="dxa"/>
            <w:gridSpan w:val="4"/>
            <w:tcBorders>
              <w:top w:val="single" w:color="auto" w:sz="18" w:space="0"/>
              <w:bottom w:val="single" w:color="auto" w:sz="18" w:space="0"/>
            </w:tcBorders>
            <w:shd w:val="clear" w:color="auto" w:fill="943734" w:themeFill="accent2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黑体" w:hAnsi="黑体" w:eastAsia="黑体" w:cs="黑体"/>
                <w:b/>
                <w:bCs w:val="0"/>
                <w:color w:val="FFFFFF" w:themeColor="background1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FFFFFF" w:themeColor="background1"/>
                <w:sz w:val="30"/>
                <w:szCs w:val="30"/>
                <w:lang w:val="en-US" w:eastAsia="zh-CN"/>
              </w:rPr>
              <w:t>2018年3月16日（周五）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tblHeader/>
        </w:trPr>
        <w:tc>
          <w:tcPr>
            <w:tcW w:w="1356" w:type="dxa"/>
            <w:tcBorders>
              <w:top w:val="single" w:color="auto" w:sz="18" w:space="0"/>
              <w:bottom w:val="single" w:color="auto" w:sz="18" w:space="0"/>
            </w:tcBorders>
            <w:shd w:val="clear" w:color="auto" w:fill="E5B8B7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5503" w:type="dxa"/>
            <w:tcBorders>
              <w:top w:val="single" w:color="auto" w:sz="18" w:space="0"/>
              <w:bottom w:val="single" w:color="auto" w:sz="18" w:space="0"/>
            </w:tcBorders>
            <w:shd w:val="clear" w:color="auto" w:fill="E5B8B7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  <w:t>内容</w:t>
            </w:r>
          </w:p>
        </w:tc>
        <w:tc>
          <w:tcPr>
            <w:tcW w:w="1138" w:type="dxa"/>
            <w:tcBorders>
              <w:top w:val="single" w:color="auto" w:sz="18" w:space="0"/>
              <w:bottom w:val="single" w:color="auto" w:sz="18" w:space="0"/>
            </w:tcBorders>
            <w:shd w:val="clear" w:color="auto" w:fill="E5B8B7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讲者</w:t>
            </w:r>
          </w:p>
        </w:tc>
        <w:tc>
          <w:tcPr>
            <w:tcW w:w="1078" w:type="dxa"/>
            <w:tcBorders>
              <w:top w:val="single" w:color="auto" w:sz="18" w:space="0"/>
              <w:bottom w:val="single" w:color="auto" w:sz="18" w:space="0"/>
            </w:tcBorders>
            <w:shd w:val="clear" w:color="auto" w:fill="E5B8B7" w:themeFill="accent2" w:themeFillTint="66"/>
          </w:tcPr>
          <w:p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主持人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356" w:type="dxa"/>
            <w:tcBorders>
              <w:top w:val="single" w:color="auto" w:sz="12" w:space="0"/>
              <w:right w:val="single" w:color="000000" w:sz="6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Times New Roman" w:hAnsi="Times New Roman" w:cs="Times New Roman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z w:val="21"/>
                <w:szCs w:val="21"/>
              </w:rPr>
              <w:t>8: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  <w:t>30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z w:val="21"/>
                <w:szCs w:val="21"/>
              </w:rPr>
              <w:t>0</w:t>
            </w:r>
          </w:p>
        </w:tc>
        <w:tc>
          <w:tcPr>
            <w:tcW w:w="5503" w:type="dxa"/>
            <w:tcBorders>
              <w:top w:val="single" w:color="auto" w:sz="12" w:space="0"/>
              <w:left w:val="single" w:color="000000" w:sz="6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z w:val="21"/>
                <w:szCs w:val="21"/>
              </w:rPr>
              <w:t>开幕式</w:t>
            </w:r>
          </w:p>
        </w:tc>
        <w:tc>
          <w:tcPr>
            <w:tcW w:w="1138" w:type="dxa"/>
            <w:tcBorders>
              <w:top w:val="single" w:color="auto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/>
                <w:b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078" w:type="dxa"/>
            <w:tcBorders>
              <w:top w:val="single" w:color="auto" w:sz="12" w:space="0"/>
            </w:tcBorders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rPr>
                <w:rFonts w:ascii="宋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 w:val="21"/>
                <w:szCs w:val="21"/>
                <w:lang w:eastAsia="zh-CN"/>
              </w:rPr>
              <w:t>胡娅莉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1356" w:type="dxa"/>
            <w:tcBorders>
              <w:right w:val="single" w:color="000000" w:sz="6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Times New Roman" w:hAnsi="Times New Roman" w:cs="Times New Roman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z w:val="21"/>
                <w:szCs w:val="21"/>
              </w:rPr>
              <w:t>9: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z w:val="21"/>
                <w:szCs w:val="21"/>
              </w:rPr>
              <w:t>0</w:t>
            </w:r>
          </w:p>
        </w:tc>
        <w:tc>
          <w:tcPr>
            <w:tcW w:w="5503" w:type="dxa"/>
            <w:tcBorders>
              <w:left w:val="single" w:color="000000" w:sz="6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color w:val="auto"/>
                <w:sz w:val="21"/>
                <w:szCs w:val="21"/>
                <w:lang w:eastAsia="zh-CN"/>
              </w:rPr>
              <w:t>江苏省产前诊断工作现状分析</w:t>
            </w:r>
            <w:bookmarkStart w:id="0" w:name="_GoBack"/>
            <w:bookmarkEnd w:id="0"/>
          </w:p>
        </w:tc>
        <w:tc>
          <w:tcPr>
            <w:tcW w:w="113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/>
                <w:b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eastAsia="zh-CN"/>
              </w:rPr>
              <w:t>刘益兵</w:t>
            </w:r>
          </w:p>
        </w:tc>
        <w:tc>
          <w:tcPr>
            <w:tcW w:w="1078" w:type="dxa"/>
            <w:vMerge w:val="restart"/>
            <w:shd w:val="clear" w:color="auto" w:fill="FFFFFF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eastAsia="zh-CN"/>
              </w:rPr>
            </w:pPr>
          </w:p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/>
                <w:b/>
                <w:bCs w:val="0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1356" w:type="dxa"/>
            <w:tcBorders>
              <w:right w:val="single" w:color="000000" w:sz="6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Times New Roman" w:hAnsi="Times New Roman" w:cs="Times New Roman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z w:val="21"/>
                <w:szCs w:val="21"/>
              </w:rPr>
              <w:t>9: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z w:val="21"/>
                <w:szCs w:val="21"/>
              </w:rPr>
              <w:t>0-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z w:val="21"/>
                <w:szCs w:val="21"/>
              </w:rPr>
              <w:t>0</w:t>
            </w:r>
          </w:p>
        </w:tc>
        <w:tc>
          <w:tcPr>
            <w:tcW w:w="5503" w:type="dxa"/>
            <w:tcBorders>
              <w:left w:val="single" w:color="000000" w:sz="6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产科临床研究的挑战</w:t>
            </w:r>
          </w:p>
        </w:tc>
        <w:tc>
          <w:tcPr>
            <w:tcW w:w="113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eastAsia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Liona</w:t>
            </w:r>
          </w:p>
        </w:tc>
        <w:tc>
          <w:tcPr>
            <w:tcW w:w="1078" w:type="dxa"/>
            <w:vMerge w:val="continue"/>
            <w:shd w:val="clear" w:color="auto" w:fill="FFFFFF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1356" w:type="dxa"/>
            <w:tcBorders>
              <w:right w:val="single" w:color="000000" w:sz="6" w:space="0"/>
            </w:tcBorders>
            <w:shd w:val="clear" w:color="auto" w:fill="E5B8B7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  <w:t>10:</w:t>
            </w: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  <w:t>0-10:</w:t>
            </w: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5503" w:type="dxa"/>
            <w:tcBorders>
              <w:left w:val="single" w:color="000000" w:sz="6" w:space="0"/>
            </w:tcBorders>
            <w:shd w:val="clear" w:color="auto" w:fill="E5B8B7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茶歇</w:t>
            </w:r>
          </w:p>
        </w:tc>
        <w:tc>
          <w:tcPr>
            <w:tcW w:w="1138" w:type="dxa"/>
            <w:shd w:val="clear" w:color="auto" w:fill="E5B8B7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078" w:type="dxa"/>
            <w:shd w:val="clear" w:color="auto" w:fill="E5B8B7" w:themeFill="accent2" w:themeFillTint="66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1356" w:type="dxa"/>
            <w:tcBorders>
              <w:right w:val="single" w:color="000000" w:sz="6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  <w:t>10:</w:t>
            </w: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  <w:t>0-11:</w:t>
            </w: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5503" w:type="dxa"/>
            <w:tcBorders>
              <w:left w:val="single" w:color="000000" w:sz="6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Neurosonoembrylogy and First Trimester CNS</w:t>
            </w:r>
          </w:p>
        </w:tc>
        <w:tc>
          <w:tcPr>
            <w:tcW w:w="113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  <w:t>POON</w:t>
            </w:r>
          </w:p>
        </w:tc>
        <w:tc>
          <w:tcPr>
            <w:tcW w:w="1078" w:type="dxa"/>
            <w:vMerge w:val="restart"/>
            <w:shd w:val="clear" w:color="auto" w:fill="FFFFFF"/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firstLine="422" w:firstLineChars="200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eastAsia="zh-CN"/>
              </w:rPr>
            </w:pPr>
          </w:p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ascii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1356" w:type="dxa"/>
            <w:tcBorders>
              <w:bottom w:val="single" w:color="auto" w:sz="12" w:space="0"/>
              <w:right w:val="single" w:color="000000" w:sz="6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  <w:t>11:</w:t>
            </w: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  <w:t>0-1</w:t>
            </w: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5503" w:type="dxa"/>
            <w:tcBorders>
              <w:left w:val="single" w:color="000000" w:sz="6" w:space="0"/>
              <w:bottom w:val="single" w:color="auto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lang w:eastAsia="zh-CN"/>
              </w:rPr>
              <w:t>临床队列研究的优势和挑战</w:t>
            </w:r>
          </w:p>
        </w:tc>
        <w:tc>
          <w:tcPr>
            <w:tcW w:w="1138" w:type="dxa"/>
            <w:tcBorders>
              <w:bottom w:val="single" w:color="auto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auto"/>
                <w:sz w:val="21"/>
                <w:szCs w:val="21"/>
                <w:lang w:val="en-US" w:eastAsia="zh-CN"/>
              </w:rPr>
              <w:t>沈洪兵</w:t>
            </w:r>
          </w:p>
        </w:tc>
        <w:tc>
          <w:tcPr>
            <w:tcW w:w="1078" w:type="dxa"/>
            <w:vMerge w:val="continue"/>
            <w:tcBorders>
              <w:bottom w:val="single" w:color="auto" w:sz="12" w:space="0"/>
            </w:tcBorders>
            <w:shd w:val="clear" w:color="auto" w:fill="FFFFFF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1356" w:type="dxa"/>
            <w:tcBorders>
              <w:top w:val="single" w:color="auto" w:sz="12" w:space="0"/>
              <w:bottom w:val="single" w:color="auto" w:sz="12" w:space="0"/>
              <w:right w:val="single" w:color="000000" w:sz="6" w:space="0"/>
            </w:tcBorders>
            <w:shd w:val="clear" w:color="auto" w:fill="E5B8B7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  <w:t>12:00-13:</w:t>
            </w:r>
            <w:r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5503" w:type="dxa"/>
            <w:tcBorders>
              <w:top w:val="single" w:color="auto" w:sz="12" w:space="0"/>
              <w:left w:val="single" w:color="000000" w:sz="6" w:space="0"/>
              <w:bottom w:val="single" w:color="auto" w:sz="12" w:space="0"/>
            </w:tcBorders>
            <w:shd w:val="clear" w:color="auto" w:fill="E5B8B7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午餐</w:t>
            </w:r>
          </w:p>
        </w:tc>
        <w:tc>
          <w:tcPr>
            <w:tcW w:w="1138" w:type="dxa"/>
            <w:tcBorders>
              <w:top w:val="single" w:color="auto" w:sz="12" w:space="0"/>
              <w:bottom w:val="single" w:color="auto" w:sz="12" w:space="0"/>
            </w:tcBorders>
            <w:shd w:val="clear" w:color="auto" w:fill="E5B8B7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single" w:color="auto" w:sz="12" w:space="0"/>
              <w:bottom w:val="single" w:color="auto" w:sz="12" w:space="0"/>
            </w:tcBorders>
            <w:shd w:val="clear" w:color="auto" w:fill="E5B8B7" w:themeFill="accent2" w:themeFillTint="66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1356" w:type="dxa"/>
            <w:tcBorders>
              <w:top w:val="single" w:color="auto" w:sz="12" w:space="0"/>
              <w:right w:val="single" w:color="000000" w:sz="6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  <w:t>13:30-14:</w:t>
            </w: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5503" w:type="dxa"/>
            <w:tcBorders>
              <w:top w:val="single" w:color="auto" w:sz="12" w:space="0"/>
              <w:left w:val="single" w:color="000000" w:sz="6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lang w:eastAsia="zh-CN"/>
              </w:rPr>
              <w:t>产前分子遗传学诊断与咨询</w:t>
            </w:r>
          </w:p>
        </w:tc>
        <w:tc>
          <w:tcPr>
            <w:tcW w:w="1138" w:type="dxa"/>
            <w:tcBorders>
              <w:top w:val="single" w:color="auto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auto"/>
                <w:sz w:val="21"/>
                <w:szCs w:val="21"/>
                <w:lang w:eastAsia="zh-CN"/>
              </w:rPr>
              <w:t>马端</w:t>
            </w:r>
          </w:p>
        </w:tc>
        <w:tc>
          <w:tcPr>
            <w:tcW w:w="1078" w:type="dxa"/>
            <w:vMerge w:val="restart"/>
            <w:tcBorders>
              <w:top w:val="single" w:color="auto" w:sz="12" w:space="0"/>
            </w:tcBorders>
            <w:shd w:val="clear" w:color="auto" w:fill="FFFFFF"/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1356" w:type="dxa"/>
            <w:tcBorders>
              <w:right w:val="single" w:color="000000" w:sz="6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  <w:t>14:</w:t>
            </w: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5503" w:type="dxa"/>
            <w:tcBorders>
              <w:left w:val="single" w:color="000000" w:sz="6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How to Handle Efficiently Up-to-date Ultrasound Technology in Prenatal Diagnosis </w:t>
            </w:r>
          </w:p>
        </w:tc>
        <w:tc>
          <w:tcPr>
            <w:tcW w:w="113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POON</w:t>
            </w:r>
          </w:p>
        </w:tc>
        <w:tc>
          <w:tcPr>
            <w:tcW w:w="1078" w:type="dxa"/>
            <w:vMerge w:val="continue"/>
            <w:shd w:val="clear" w:color="auto" w:fill="FFFFFF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1356" w:type="dxa"/>
            <w:tcBorders>
              <w:right w:val="single" w:color="000000" w:sz="6" w:space="0"/>
            </w:tcBorders>
            <w:shd w:val="clear" w:color="auto" w:fill="E5B8B7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  <w:t>0-15:</w:t>
            </w:r>
            <w:r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5503" w:type="dxa"/>
            <w:tcBorders>
              <w:left w:val="single" w:color="000000" w:sz="6" w:space="0"/>
            </w:tcBorders>
            <w:shd w:val="clear" w:color="auto" w:fill="E5B8B7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茶歇</w:t>
            </w:r>
          </w:p>
        </w:tc>
        <w:tc>
          <w:tcPr>
            <w:tcW w:w="1138" w:type="dxa"/>
            <w:shd w:val="clear" w:color="auto" w:fill="E5B8B7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078" w:type="dxa"/>
            <w:shd w:val="clear" w:color="auto" w:fill="E5B8B7" w:themeFill="accent2" w:themeFillTint="66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1356" w:type="dxa"/>
            <w:tcBorders>
              <w:right w:val="single" w:color="000000" w:sz="6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  <w:t>15:</w:t>
            </w:r>
            <w:r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5503" w:type="dxa"/>
            <w:tcBorders>
              <w:left w:val="single" w:color="000000" w:sz="6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lang w:eastAsia="zh-CN"/>
              </w:rPr>
              <w:t>遗传学分子技术的现状与展望</w:t>
            </w:r>
          </w:p>
        </w:tc>
        <w:tc>
          <w:tcPr>
            <w:tcW w:w="113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eastAsia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b/>
                <w:bCs/>
                <w:color w:val="auto"/>
                <w:sz w:val="21"/>
                <w:szCs w:val="21"/>
                <w:lang w:eastAsia="zh-CN"/>
              </w:rPr>
              <w:t>王亚平</w:t>
            </w:r>
          </w:p>
        </w:tc>
        <w:tc>
          <w:tcPr>
            <w:tcW w:w="1078" w:type="dxa"/>
            <w:vMerge w:val="restart"/>
            <w:tcBorders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rPr>
                <w:rFonts w:hint="eastAsia" w:asci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550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胎盘病理</w:t>
            </w:r>
          </w:p>
        </w:tc>
        <w:tc>
          <w:tcPr>
            <w:tcW w:w="1138" w:type="dxa"/>
            <w:tcBorders>
              <w:bottom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eastAsia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b/>
                <w:bCs/>
                <w:color w:val="auto"/>
                <w:sz w:val="21"/>
                <w:szCs w:val="21"/>
                <w:lang w:eastAsia="zh-CN"/>
              </w:rPr>
              <w:t>王景美</w:t>
            </w:r>
          </w:p>
        </w:tc>
        <w:tc>
          <w:tcPr>
            <w:tcW w:w="1078" w:type="dxa"/>
            <w:vMerge w:val="continue"/>
            <w:tcBorders>
              <w:right w:val="single" w:color="000000" w:sz="4" w:space="0"/>
            </w:tcBorders>
            <w:shd w:val="clear" w:color="auto" w:fill="FFFFFF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Times New Roman" w:hAnsi="Times New Roman" w:eastAsia="宋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lang w:val="en-US" w:eastAsia="zh-CN"/>
              </w:rPr>
              <w:t>16:20-17:00</w:t>
            </w:r>
          </w:p>
        </w:tc>
        <w:tc>
          <w:tcPr>
            <w:tcW w:w="5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lang w:eastAsia="zh-CN"/>
              </w:rPr>
              <w:t>遗传病检测和治疗的未来展望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auto"/>
                <w:sz w:val="21"/>
                <w:szCs w:val="21"/>
                <w:lang w:val="en-US" w:eastAsia="zh-CN"/>
              </w:rPr>
              <w:t>周代星</w:t>
            </w:r>
          </w:p>
        </w:tc>
        <w:tc>
          <w:tcPr>
            <w:tcW w:w="107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1356" w:type="dxa"/>
            <w:tcBorders>
              <w:top w:val="single" w:color="000000" w:sz="4" w:space="0"/>
              <w:bottom w:val="single" w:color="auto" w:sz="12" w:space="0"/>
              <w:right w:val="single" w:color="000000" w:sz="6" w:space="0"/>
            </w:tcBorders>
            <w:shd w:val="clear" w:color="auto" w:fill="E5B8B7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  <w:t>17:30</w:t>
            </w:r>
          </w:p>
        </w:tc>
        <w:tc>
          <w:tcPr>
            <w:tcW w:w="5503" w:type="dxa"/>
            <w:tcBorders>
              <w:top w:val="single" w:color="000000" w:sz="4" w:space="0"/>
              <w:left w:val="single" w:color="000000" w:sz="6" w:space="0"/>
              <w:bottom w:val="single" w:color="auto" w:sz="12" w:space="0"/>
            </w:tcBorders>
            <w:shd w:val="clear" w:color="auto" w:fill="E5B8B7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晚餐</w:t>
            </w:r>
          </w:p>
        </w:tc>
        <w:tc>
          <w:tcPr>
            <w:tcW w:w="1138" w:type="dxa"/>
            <w:tcBorders>
              <w:top w:val="single" w:color="000000" w:sz="4" w:space="0"/>
              <w:bottom w:val="single" w:color="auto" w:sz="12" w:space="0"/>
            </w:tcBorders>
            <w:shd w:val="clear" w:color="auto" w:fill="E5B8B7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/>
                <w:color w:val="auto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single" w:color="000000" w:sz="4" w:space="0"/>
              <w:bottom w:val="single" w:color="auto" w:sz="12" w:space="0"/>
            </w:tcBorders>
            <w:shd w:val="clear" w:color="auto" w:fill="E5B8B7" w:themeFill="accent2" w:themeFillTint="66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/>
                <w:color w:val="auto"/>
                <w:sz w:val="21"/>
                <w:szCs w:val="21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lang w:eastAsia="zh-CN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lang w:eastAsia="zh-CN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lang w:eastAsia="zh-CN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lang w:eastAsia="zh-CN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lang w:eastAsia="zh-CN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lang w:eastAsia="zh-CN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lang w:eastAsia="zh-CN"/>
        </w:rPr>
      </w:pPr>
    </w:p>
    <w:tbl>
      <w:tblPr>
        <w:tblStyle w:val="4"/>
        <w:tblpPr w:leftFromText="180" w:rightFromText="180" w:vertAnchor="text" w:tblpX="80" w:tblpY="1"/>
        <w:tblOverlap w:val="never"/>
        <w:tblW w:w="900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0"/>
        <w:gridCol w:w="5516"/>
        <w:gridCol w:w="1112"/>
        <w:gridCol w:w="10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9000" w:type="dxa"/>
            <w:gridSpan w:val="4"/>
            <w:tcBorders>
              <w:top w:val="single" w:color="auto" w:sz="12" w:space="0"/>
              <w:bottom w:val="single" w:color="auto" w:sz="12" w:space="0"/>
            </w:tcBorders>
            <w:shd w:val="clear" w:color="auto" w:fill="943734" w:themeFill="accent2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黑体" w:hAnsi="黑体" w:eastAsia="黑体" w:cs="黑体"/>
                <w:b/>
                <w:bCs w:val="0"/>
                <w:color w:val="FFFFFF" w:themeColor="background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FFFFFF" w:themeColor="background1"/>
                <w:sz w:val="28"/>
                <w:szCs w:val="28"/>
                <w:lang w:val="en-US" w:eastAsia="zh-CN"/>
              </w:rPr>
              <w:t>2018年3月17日（周六）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1290" w:type="dxa"/>
            <w:tcBorders>
              <w:top w:val="single" w:color="auto" w:sz="12" w:space="0"/>
              <w:bottom w:val="single" w:color="auto" w:sz="12" w:space="0"/>
              <w:right w:val="single" w:color="000000" w:sz="6" w:space="0"/>
            </w:tcBorders>
            <w:shd w:val="clear" w:color="auto" w:fill="E5B8B7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5516" w:type="dxa"/>
            <w:tcBorders>
              <w:top w:val="single" w:color="auto" w:sz="12" w:space="0"/>
              <w:left w:val="single" w:color="000000" w:sz="6" w:space="0"/>
              <w:bottom w:val="single" w:color="auto" w:sz="12" w:space="0"/>
            </w:tcBorders>
            <w:shd w:val="clear" w:color="auto" w:fill="E5B8B7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  <w:t>内容</w:t>
            </w:r>
          </w:p>
        </w:tc>
        <w:tc>
          <w:tcPr>
            <w:tcW w:w="1112" w:type="dxa"/>
            <w:tcBorders>
              <w:top w:val="single" w:color="auto" w:sz="12" w:space="0"/>
              <w:bottom w:val="single" w:color="auto" w:sz="12" w:space="0"/>
            </w:tcBorders>
            <w:shd w:val="clear" w:color="auto" w:fill="E5B8B7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讲者</w:t>
            </w:r>
          </w:p>
        </w:tc>
        <w:tc>
          <w:tcPr>
            <w:tcW w:w="1082" w:type="dxa"/>
            <w:tcBorders>
              <w:top w:val="single" w:color="auto" w:sz="12" w:space="0"/>
              <w:bottom w:val="single" w:color="auto" w:sz="12" w:space="0"/>
            </w:tcBorders>
            <w:shd w:val="clear" w:color="auto" w:fill="E5B8B7" w:themeFill="accent2" w:themeFillTint="66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主持人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1290" w:type="dxa"/>
            <w:tcBorders>
              <w:right w:val="single" w:color="000000" w:sz="6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  <w:t>8:30-9:10</w:t>
            </w:r>
          </w:p>
        </w:tc>
        <w:tc>
          <w:tcPr>
            <w:tcW w:w="5516" w:type="dxa"/>
            <w:tcBorders>
              <w:left w:val="single" w:color="000000" w:sz="6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宋体" w:eastAsia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高龄孕妇产前筛查策略</w:t>
            </w:r>
          </w:p>
        </w:tc>
        <w:tc>
          <w:tcPr>
            <w:tcW w:w="111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eastAsia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b/>
                <w:bCs/>
                <w:color w:val="auto"/>
                <w:sz w:val="21"/>
                <w:szCs w:val="21"/>
                <w:lang w:val="en-US" w:eastAsia="zh-CN"/>
              </w:rPr>
              <w:t>胡娅莉</w:t>
            </w:r>
          </w:p>
        </w:tc>
        <w:tc>
          <w:tcPr>
            <w:tcW w:w="1082" w:type="dxa"/>
            <w:vMerge w:val="restart"/>
            <w:shd w:val="clear" w:color="auto" w:fill="FFFFFF"/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eastAsia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1290" w:type="dxa"/>
            <w:tcBorders>
              <w:right w:val="single" w:color="000000" w:sz="6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  <w:t>9:10-9:50</w:t>
            </w:r>
          </w:p>
        </w:tc>
        <w:tc>
          <w:tcPr>
            <w:tcW w:w="5516" w:type="dxa"/>
            <w:tcBorders>
              <w:left w:val="single" w:color="000000" w:sz="6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color w:val="auto"/>
                <w:sz w:val="21"/>
                <w:szCs w:val="21"/>
                <w:lang w:eastAsia="zh-CN"/>
              </w:rPr>
              <w:t>胎儿高危气道阻塞综合征影像学诊断</w:t>
            </w:r>
          </w:p>
        </w:tc>
        <w:tc>
          <w:tcPr>
            <w:tcW w:w="111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eastAsia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b/>
                <w:bCs/>
                <w:color w:val="auto"/>
                <w:sz w:val="21"/>
                <w:szCs w:val="21"/>
                <w:lang w:eastAsia="zh-CN"/>
              </w:rPr>
              <w:t>陈欣林</w:t>
            </w:r>
          </w:p>
        </w:tc>
        <w:tc>
          <w:tcPr>
            <w:tcW w:w="1082" w:type="dxa"/>
            <w:vMerge w:val="continue"/>
            <w:shd w:val="clear" w:color="auto" w:fill="FFFFFF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1290" w:type="dxa"/>
            <w:tcBorders>
              <w:right w:val="single" w:color="000000" w:sz="6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  <w:t>9:50-10:30</w:t>
            </w:r>
          </w:p>
        </w:tc>
        <w:tc>
          <w:tcPr>
            <w:tcW w:w="5516" w:type="dxa"/>
            <w:tcBorders>
              <w:left w:val="single" w:color="000000" w:sz="6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宋体" w:eastAsia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b/>
                <w:bCs/>
                <w:color w:val="auto"/>
                <w:sz w:val="21"/>
                <w:szCs w:val="21"/>
                <w:lang w:eastAsia="zh-CN"/>
              </w:rPr>
              <w:t>孕中期胎儿超声的技术要点</w:t>
            </w:r>
          </w:p>
        </w:tc>
        <w:tc>
          <w:tcPr>
            <w:tcW w:w="111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eastAsia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b/>
                <w:bCs/>
                <w:color w:val="auto"/>
                <w:sz w:val="21"/>
                <w:szCs w:val="21"/>
                <w:lang w:eastAsia="zh-CN"/>
              </w:rPr>
              <w:t>邓学东</w:t>
            </w:r>
          </w:p>
        </w:tc>
        <w:tc>
          <w:tcPr>
            <w:tcW w:w="1082" w:type="dxa"/>
            <w:vMerge w:val="continue"/>
            <w:shd w:val="clear" w:color="auto" w:fill="FFFFFF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1290" w:type="dxa"/>
            <w:tcBorders>
              <w:right w:val="single" w:color="000000" w:sz="6" w:space="0"/>
            </w:tcBorders>
            <w:shd w:val="clear" w:color="auto" w:fill="E5B8B7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  <w:t>10:30-10:40</w:t>
            </w:r>
          </w:p>
        </w:tc>
        <w:tc>
          <w:tcPr>
            <w:tcW w:w="5516" w:type="dxa"/>
            <w:tcBorders>
              <w:left w:val="single" w:color="000000" w:sz="6" w:space="0"/>
            </w:tcBorders>
            <w:shd w:val="clear" w:color="auto" w:fill="E5B8B7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茶歇</w:t>
            </w:r>
          </w:p>
        </w:tc>
        <w:tc>
          <w:tcPr>
            <w:tcW w:w="1112" w:type="dxa"/>
            <w:shd w:val="clear" w:color="auto" w:fill="E5B8B7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082" w:type="dxa"/>
            <w:shd w:val="clear" w:color="auto" w:fill="E5B8B7" w:themeFill="accent2" w:themeFillTint="66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1290" w:type="dxa"/>
            <w:tcBorders>
              <w:right w:val="single" w:color="000000" w:sz="6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  <w:t>10:40-11:20</w:t>
            </w:r>
          </w:p>
        </w:tc>
        <w:tc>
          <w:tcPr>
            <w:tcW w:w="5516" w:type="dxa"/>
            <w:tcBorders>
              <w:left w:val="single" w:color="000000" w:sz="6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color w:val="auto"/>
                <w:sz w:val="21"/>
                <w:szCs w:val="21"/>
                <w:lang w:eastAsia="zh-CN"/>
              </w:rPr>
              <w:t>产前诊断管理平台的建立</w:t>
            </w:r>
            <w:r>
              <w:rPr>
                <w:rFonts w:hint="eastAsia" w:ascii="宋体"/>
                <w:b/>
                <w:bCs/>
                <w:color w:val="auto"/>
                <w:sz w:val="21"/>
                <w:szCs w:val="21"/>
                <w:lang w:val="en-US" w:eastAsia="zh-CN"/>
              </w:rPr>
              <w:t>--- Viewpoint在中国模式产前诊断中心的应用探索</w:t>
            </w:r>
          </w:p>
        </w:tc>
        <w:tc>
          <w:tcPr>
            <w:tcW w:w="111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color w:val="auto"/>
                <w:sz w:val="21"/>
                <w:szCs w:val="21"/>
                <w:lang w:eastAsia="zh-CN"/>
              </w:rPr>
              <w:t>茹彤</w:t>
            </w:r>
          </w:p>
        </w:tc>
        <w:tc>
          <w:tcPr>
            <w:tcW w:w="1082" w:type="dxa"/>
            <w:vMerge w:val="restart"/>
            <w:shd w:val="clear" w:color="auto" w:fill="FFFFFF"/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eastAsia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1290" w:type="dxa"/>
            <w:tcBorders>
              <w:bottom w:val="single" w:color="auto" w:sz="12" w:space="0"/>
              <w:right w:val="single" w:color="000000" w:sz="6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  <w:t>11:20-12:00</w:t>
            </w:r>
          </w:p>
        </w:tc>
        <w:tc>
          <w:tcPr>
            <w:tcW w:w="5516" w:type="dxa"/>
            <w:tcBorders>
              <w:left w:val="single" w:color="000000" w:sz="6" w:space="0"/>
              <w:bottom w:val="single" w:color="auto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早孕期胎儿结构筛查新进展</w:t>
            </w:r>
          </w:p>
        </w:tc>
        <w:tc>
          <w:tcPr>
            <w:tcW w:w="1112" w:type="dxa"/>
            <w:tcBorders>
              <w:bottom w:val="single" w:color="auto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eastAsia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b/>
                <w:bCs/>
                <w:color w:val="auto"/>
                <w:sz w:val="21"/>
                <w:szCs w:val="21"/>
                <w:lang w:eastAsia="zh-CN"/>
              </w:rPr>
              <w:t>郑明明</w:t>
            </w:r>
          </w:p>
        </w:tc>
        <w:tc>
          <w:tcPr>
            <w:tcW w:w="1082" w:type="dxa"/>
            <w:vMerge w:val="continue"/>
            <w:tcBorders>
              <w:bottom w:val="single" w:color="auto" w:sz="12" w:space="0"/>
            </w:tcBorders>
            <w:shd w:val="clear" w:color="auto" w:fill="FFFFFF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1290" w:type="dxa"/>
            <w:tcBorders>
              <w:top w:val="single" w:color="auto" w:sz="12" w:space="0"/>
              <w:bottom w:val="single" w:color="auto" w:sz="12" w:space="0"/>
              <w:right w:val="single" w:color="000000" w:sz="6" w:space="0"/>
            </w:tcBorders>
            <w:shd w:val="clear" w:color="auto" w:fill="E5B8B7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  <w:t>12:00-13:</w:t>
            </w:r>
            <w:r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5516" w:type="dxa"/>
            <w:tcBorders>
              <w:top w:val="single" w:color="auto" w:sz="12" w:space="0"/>
              <w:left w:val="single" w:color="000000" w:sz="6" w:space="0"/>
              <w:bottom w:val="single" w:color="auto" w:sz="12" w:space="0"/>
            </w:tcBorders>
            <w:shd w:val="clear" w:color="auto" w:fill="E5B8B7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午餐</w:t>
            </w:r>
          </w:p>
        </w:tc>
        <w:tc>
          <w:tcPr>
            <w:tcW w:w="1112" w:type="dxa"/>
            <w:tcBorders>
              <w:top w:val="single" w:color="auto" w:sz="12" w:space="0"/>
              <w:bottom w:val="single" w:color="auto" w:sz="12" w:space="0"/>
            </w:tcBorders>
            <w:shd w:val="clear" w:color="auto" w:fill="E5B8B7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cs="Arial Unicode MS"/>
                <w:sz w:val="21"/>
                <w:szCs w:val="21"/>
                <w:lang w:eastAsia="zh-CN"/>
              </w:rPr>
            </w:pPr>
          </w:p>
        </w:tc>
        <w:tc>
          <w:tcPr>
            <w:tcW w:w="1082" w:type="dxa"/>
            <w:tcBorders>
              <w:top w:val="single" w:color="auto" w:sz="12" w:space="0"/>
              <w:bottom w:val="single" w:color="auto" w:sz="12" w:space="0"/>
            </w:tcBorders>
            <w:shd w:val="clear" w:color="auto" w:fill="E5B8B7" w:themeFill="accent2" w:themeFillTint="66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cs="Arial Unicode MS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1290" w:type="dxa"/>
            <w:tcBorders>
              <w:top w:val="single" w:color="auto" w:sz="12" w:space="0"/>
              <w:right w:val="single" w:color="000000" w:sz="6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  <w:t>13:</w:t>
            </w:r>
            <w:r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5516" w:type="dxa"/>
            <w:tcBorders>
              <w:top w:val="single" w:color="auto" w:sz="12" w:space="0"/>
              <w:left w:val="single" w:color="000000" w:sz="6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color w:val="auto"/>
                <w:sz w:val="21"/>
                <w:szCs w:val="21"/>
                <w:lang w:eastAsia="zh-CN"/>
              </w:rPr>
              <w:t>预防乙型肝炎病毒母婴传播的理论和实践</w:t>
            </w:r>
          </w:p>
        </w:tc>
        <w:tc>
          <w:tcPr>
            <w:tcW w:w="1112" w:type="dxa"/>
            <w:tcBorders>
              <w:top w:val="single" w:color="auto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eastAsia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b/>
                <w:bCs/>
                <w:color w:val="auto"/>
                <w:sz w:val="21"/>
                <w:szCs w:val="21"/>
                <w:lang w:eastAsia="zh-CN"/>
              </w:rPr>
              <w:t>周乙华</w:t>
            </w:r>
          </w:p>
        </w:tc>
        <w:tc>
          <w:tcPr>
            <w:tcW w:w="1082" w:type="dxa"/>
            <w:vMerge w:val="restart"/>
            <w:tcBorders>
              <w:top w:val="single" w:color="auto" w:sz="12" w:space="0"/>
            </w:tcBorders>
            <w:shd w:val="clear" w:color="auto" w:fill="FFFFFF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1290" w:type="dxa"/>
            <w:tcBorders>
              <w:right w:val="single" w:color="000000" w:sz="6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  <w:t>0-14:</w:t>
            </w:r>
            <w:r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5516" w:type="dxa"/>
            <w:tcBorders>
              <w:left w:val="single" w:color="000000" w:sz="6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lang w:eastAsia="zh-CN"/>
              </w:rPr>
              <w:t>胎儿中枢神经系统的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MRI检查</w:t>
            </w:r>
          </w:p>
        </w:tc>
        <w:tc>
          <w:tcPr>
            <w:tcW w:w="111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color w:val="auto"/>
                <w:sz w:val="21"/>
                <w:szCs w:val="21"/>
                <w:lang w:eastAsia="zh-CN"/>
              </w:rPr>
              <w:t>张冰</w:t>
            </w:r>
          </w:p>
        </w:tc>
        <w:tc>
          <w:tcPr>
            <w:tcW w:w="1082" w:type="dxa"/>
            <w:vMerge w:val="continue"/>
            <w:shd w:val="clear" w:color="auto" w:fill="FFFFFF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1290" w:type="dxa"/>
            <w:tcBorders>
              <w:right w:val="single" w:color="000000" w:sz="6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  <w:t>14:</w:t>
            </w:r>
            <w:r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  <w:t>0-15:</w:t>
            </w:r>
            <w:r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5516" w:type="dxa"/>
            <w:tcBorders>
              <w:left w:val="single" w:color="000000" w:sz="6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宋体" w:eastAsia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lang w:eastAsia="zh-CN"/>
              </w:rPr>
              <w:t>染色体微阵列分析在产前诊断应用中的风险防范</w:t>
            </w:r>
          </w:p>
        </w:tc>
        <w:tc>
          <w:tcPr>
            <w:tcW w:w="111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eastAsia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b/>
                <w:bCs/>
                <w:color w:val="auto"/>
                <w:sz w:val="21"/>
                <w:szCs w:val="21"/>
                <w:lang w:eastAsia="zh-CN"/>
              </w:rPr>
              <w:t>李洁</w:t>
            </w:r>
          </w:p>
        </w:tc>
        <w:tc>
          <w:tcPr>
            <w:tcW w:w="1082" w:type="dxa"/>
            <w:vMerge w:val="continue"/>
            <w:shd w:val="clear" w:color="auto" w:fill="FFFFFF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1290" w:type="dxa"/>
            <w:tcBorders>
              <w:right w:val="single" w:color="000000" w:sz="6" w:space="0"/>
            </w:tcBorders>
            <w:shd w:val="clear" w:color="auto" w:fill="E5B8B7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  <w:t>15:</w:t>
            </w:r>
            <w:r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  <w:t>0-15:</w:t>
            </w:r>
            <w:r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5516" w:type="dxa"/>
            <w:tcBorders>
              <w:left w:val="single" w:color="000000" w:sz="6" w:space="0"/>
            </w:tcBorders>
            <w:shd w:val="clear" w:color="auto" w:fill="E5B8B7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茶歇</w:t>
            </w:r>
          </w:p>
        </w:tc>
        <w:tc>
          <w:tcPr>
            <w:tcW w:w="1112" w:type="dxa"/>
            <w:shd w:val="clear" w:color="auto" w:fill="E5B8B7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082" w:type="dxa"/>
            <w:shd w:val="clear" w:color="auto" w:fill="E5B8B7" w:themeFill="accent2" w:themeFillTint="66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290" w:type="dxa"/>
            <w:tcBorders>
              <w:right w:val="single" w:color="000000" w:sz="6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  <w:t>15:</w:t>
            </w:r>
            <w:r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5516" w:type="dxa"/>
            <w:tcBorders>
              <w:left w:val="single" w:color="000000" w:sz="6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宋体" w:eastAsia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b/>
                <w:bCs/>
                <w:color w:val="auto"/>
                <w:sz w:val="21"/>
                <w:szCs w:val="21"/>
                <w:lang w:eastAsia="zh-CN"/>
              </w:rPr>
              <w:t>产前筛查的组织与管理</w:t>
            </w:r>
            <w:r>
              <w:rPr>
                <w:rFonts w:hint="eastAsia" w:ascii="宋体"/>
                <w:b/>
                <w:bCs/>
                <w:color w:val="auto"/>
                <w:sz w:val="21"/>
                <w:szCs w:val="21"/>
                <w:lang w:val="en-US" w:eastAsia="zh-CN"/>
              </w:rPr>
              <w:t>---无锡的经验</w:t>
            </w:r>
          </w:p>
        </w:tc>
        <w:tc>
          <w:tcPr>
            <w:tcW w:w="111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eastAsia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b/>
                <w:bCs/>
                <w:color w:val="auto"/>
                <w:sz w:val="21"/>
                <w:szCs w:val="21"/>
                <w:lang w:eastAsia="zh-CN"/>
              </w:rPr>
              <w:t>肖建平</w:t>
            </w:r>
          </w:p>
        </w:tc>
        <w:tc>
          <w:tcPr>
            <w:tcW w:w="1082" w:type="dxa"/>
            <w:vMerge w:val="restart"/>
            <w:shd w:val="clear" w:color="auto" w:fill="FFFFFF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eastAsia="宋体"/>
                <w:b/>
                <w:bCs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1290" w:type="dxa"/>
            <w:tcBorders>
              <w:right w:val="single" w:color="000000" w:sz="6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Times New Roman" w:hAnsi="Times New Roman" w:eastAsia="宋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  <w:t>15:</w:t>
            </w:r>
            <w:r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5516" w:type="dxa"/>
            <w:tcBorders>
              <w:left w:val="single" w:color="000000" w:sz="6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auto"/>
                <w:sz w:val="21"/>
                <w:szCs w:val="21"/>
                <w:lang w:val="en-US" w:eastAsia="zh-CN"/>
              </w:rPr>
              <w:t>出生缺陷样本库的建设---鼓楼医院体验</w:t>
            </w:r>
          </w:p>
        </w:tc>
        <w:tc>
          <w:tcPr>
            <w:tcW w:w="111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b/>
                <w:bCs/>
                <w:color w:val="auto"/>
                <w:sz w:val="21"/>
                <w:szCs w:val="21"/>
                <w:lang w:eastAsia="zh-CN"/>
              </w:rPr>
              <w:t>叶庆</w:t>
            </w:r>
          </w:p>
        </w:tc>
        <w:tc>
          <w:tcPr>
            <w:tcW w:w="1082" w:type="dxa"/>
            <w:vMerge w:val="continue"/>
            <w:shd w:val="clear" w:color="auto" w:fill="FFFFFF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1290" w:type="dxa"/>
            <w:tcBorders>
              <w:right w:val="single" w:color="000000" w:sz="6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  <w:t>16:</w:t>
            </w:r>
            <w:r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  <w:t>0-17:00</w:t>
            </w:r>
          </w:p>
        </w:tc>
        <w:tc>
          <w:tcPr>
            <w:tcW w:w="5516" w:type="dxa"/>
            <w:tcBorders>
              <w:left w:val="single" w:color="000000" w:sz="6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color w:val="auto"/>
                <w:sz w:val="21"/>
                <w:szCs w:val="21"/>
                <w:lang w:val="en-US" w:eastAsia="zh-CN"/>
              </w:rPr>
              <w:t>2017年度</w:t>
            </w:r>
            <w:r>
              <w:rPr>
                <w:rFonts w:hint="eastAsia" w:ascii="宋体"/>
                <w:b/>
                <w:bCs/>
                <w:color w:val="auto"/>
                <w:sz w:val="21"/>
                <w:szCs w:val="21"/>
                <w:lang w:eastAsia="zh-CN"/>
              </w:rPr>
              <w:t>江苏省产前诊断工作总结</w:t>
            </w:r>
          </w:p>
        </w:tc>
        <w:tc>
          <w:tcPr>
            <w:tcW w:w="111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eastAsia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b/>
                <w:bCs/>
                <w:color w:val="auto"/>
                <w:sz w:val="21"/>
                <w:szCs w:val="21"/>
                <w:lang w:eastAsia="zh-CN"/>
              </w:rPr>
              <w:t>李洁</w:t>
            </w:r>
          </w:p>
        </w:tc>
        <w:tc>
          <w:tcPr>
            <w:tcW w:w="1082" w:type="dxa"/>
            <w:vMerge w:val="continue"/>
            <w:shd w:val="clear" w:color="auto" w:fill="FFFFFF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1290" w:type="dxa"/>
            <w:tcBorders>
              <w:top w:val="single" w:color="auto" w:sz="12" w:space="0"/>
              <w:bottom w:val="single" w:color="auto" w:sz="12" w:space="0"/>
              <w:right w:val="single" w:color="000000" w:sz="6" w:space="0"/>
            </w:tcBorders>
            <w:shd w:val="clear" w:color="auto" w:fill="E5B8B7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  <w:t>17:</w:t>
            </w:r>
            <w:r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5516" w:type="dxa"/>
            <w:tcBorders>
              <w:top w:val="single" w:color="auto" w:sz="12" w:space="0"/>
              <w:left w:val="single" w:color="000000" w:sz="6" w:space="0"/>
              <w:bottom w:val="single" w:color="auto" w:sz="12" w:space="0"/>
            </w:tcBorders>
            <w:shd w:val="clear" w:color="auto" w:fill="E5B8B7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晚餐</w:t>
            </w:r>
          </w:p>
        </w:tc>
        <w:tc>
          <w:tcPr>
            <w:tcW w:w="1112" w:type="dxa"/>
            <w:tcBorders>
              <w:top w:val="single" w:color="auto" w:sz="12" w:space="0"/>
              <w:bottom w:val="single" w:color="auto" w:sz="12" w:space="0"/>
            </w:tcBorders>
            <w:shd w:val="clear" w:color="auto" w:fill="E5B8B7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/>
                <w:color w:val="auto"/>
                <w:sz w:val="21"/>
                <w:szCs w:val="21"/>
              </w:rPr>
            </w:pPr>
          </w:p>
        </w:tc>
        <w:tc>
          <w:tcPr>
            <w:tcW w:w="1082" w:type="dxa"/>
            <w:tcBorders>
              <w:top w:val="single" w:color="auto" w:sz="12" w:space="0"/>
              <w:bottom w:val="single" w:color="auto" w:sz="12" w:space="0"/>
            </w:tcBorders>
            <w:shd w:val="clear" w:color="auto" w:fill="E5B8B7" w:themeFill="accent2" w:themeFillTint="66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/>
                <w:color w:val="auto"/>
                <w:sz w:val="21"/>
                <w:szCs w:val="21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lang w:eastAsia="zh-CN"/>
        </w:rPr>
      </w:pPr>
    </w:p>
    <w:p>
      <w:pPr>
        <w:spacing w:line="270" w:lineRule="atLeast"/>
        <w:ind w:firstLine="103" w:firstLineChars="49"/>
        <w:rPr>
          <w:sz w:val="21"/>
          <w:szCs w:val="21"/>
          <w:lang w:eastAsia="zh-CN"/>
        </w:rPr>
      </w:pPr>
      <w:r>
        <w:rPr>
          <w:rFonts w:hint="eastAsia" w:ascii="Verdana" w:hAnsi="Verdana" w:cs="宋体"/>
          <w:b/>
          <w:bCs/>
          <w:sz w:val="21"/>
          <w:szCs w:val="21"/>
          <w:lang w:eastAsia="zh-CN"/>
        </w:rPr>
        <w:t>报到、</w:t>
      </w:r>
      <w:r>
        <w:rPr>
          <w:rFonts w:hint="eastAsia" w:ascii="Verdana" w:hAnsi="Verdana" w:cs="宋体"/>
          <w:b/>
          <w:bCs/>
          <w:sz w:val="21"/>
          <w:szCs w:val="21"/>
        </w:rPr>
        <w:t>会场地点：</w:t>
      </w:r>
      <w:r>
        <w:rPr>
          <w:rFonts w:hint="eastAsia" w:ascii="Verdana" w:hAnsi="Verdana" w:cs="宋体"/>
          <w:sz w:val="21"/>
          <w:szCs w:val="21"/>
        </w:rPr>
        <w:t>南京市鼓楼医院会议中心学术报告厅</w:t>
      </w:r>
      <w:r>
        <w:rPr>
          <w:rFonts w:hint="eastAsia" w:ascii="Verdana" w:hAnsi="Verdana" w:cs="宋体"/>
          <w:sz w:val="21"/>
          <w:szCs w:val="21"/>
          <w:lang w:eastAsia="zh-CN"/>
        </w:rPr>
        <w:t xml:space="preserve">          </w:t>
      </w:r>
      <w:r>
        <w:rPr>
          <w:rFonts w:hint="eastAsia"/>
          <w:b/>
          <w:sz w:val="21"/>
          <w:szCs w:val="21"/>
        </w:rPr>
        <w:t>就餐地点：</w:t>
      </w:r>
    </w:p>
    <w:sectPr>
      <w:headerReference r:id="rId3" w:type="default"/>
      <w:footerReference r:id="rId4" w:type="default"/>
      <w:pgSz w:w="10433" w:h="14742"/>
      <w:pgMar w:top="720" w:right="720" w:bottom="720" w:left="720" w:header="709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 w:val="1"/>
  <w:bordersDoNotSurroundHeader w:val="1"/>
  <w:bordersDoNotSurroundFooter w:val="1"/>
  <w:doNotTrackMoves/>
  <w:documentProtection w:enforcement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00E5"/>
    <w:rsid w:val="00025A8F"/>
    <w:rsid w:val="00073C5A"/>
    <w:rsid w:val="000B648C"/>
    <w:rsid w:val="00164610"/>
    <w:rsid w:val="00184C87"/>
    <w:rsid w:val="001975DD"/>
    <w:rsid w:val="001C38C5"/>
    <w:rsid w:val="001C3DBD"/>
    <w:rsid w:val="001D113B"/>
    <w:rsid w:val="00233FCD"/>
    <w:rsid w:val="002506F1"/>
    <w:rsid w:val="002C377A"/>
    <w:rsid w:val="002C633C"/>
    <w:rsid w:val="002E7E08"/>
    <w:rsid w:val="003059E2"/>
    <w:rsid w:val="00323E40"/>
    <w:rsid w:val="003478C8"/>
    <w:rsid w:val="003929F9"/>
    <w:rsid w:val="003B1C6E"/>
    <w:rsid w:val="003D3F14"/>
    <w:rsid w:val="003E5FE1"/>
    <w:rsid w:val="003F0499"/>
    <w:rsid w:val="003F65CE"/>
    <w:rsid w:val="003F6E3A"/>
    <w:rsid w:val="00414D99"/>
    <w:rsid w:val="00426245"/>
    <w:rsid w:val="00433C70"/>
    <w:rsid w:val="00436878"/>
    <w:rsid w:val="004905B9"/>
    <w:rsid w:val="00492D4B"/>
    <w:rsid w:val="004F4F13"/>
    <w:rsid w:val="00501970"/>
    <w:rsid w:val="005224C5"/>
    <w:rsid w:val="00527F88"/>
    <w:rsid w:val="005522A9"/>
    <w:rsid w:val="00574361"/>
    <w:rsid w:val="00590C13"/>
    <w:rsid w:val="005D59E1"/>
    <w:rsid w:val="0060445A"/>
    <w:rsid w:val="00616D8A"/>
    <w:rsid w:val="006265BB"/>
    <w:rsid w:val="00637F18"/>
    <w:rsid w:val="00652C70"/>
    <w:rsid w:val="00693D44"/>
    <w:rsid w:val="006B4350"/>
    <w:rsid w:val="006B7F19"/>
    <w:rsid w:val="00736F4E"/>
    <w:rsid w:val="007517F4"/>
    <w:rsid w:val="007613B3"/>
    <w:rsid w:val="00777376"/>
    <w:rsid w:val="007B3A36"/>
    <w:rsid w:val="007B4357"/>
    <w:rsid w:val="00802268"/>
    <w:rsid w:val="00804377"/>
    <w:rsid w:val="0084152B"/>
    <w:rsid w:val="008800E5"/>
    <w:rsid w:val="008B5398"/>
    <w:rsid w:val="008D33A9"/>
    <w:rsid w:val="008E6428"/>
    <w:rsid w:val="00963B0B"/>
    <w:rsid w:val="00970280"/>
    <w:rsid w:val="00A27646"/>
    <w:rsid w:val="00A31DD9"/>
    <w:rsid w:val="00A62648"/>
    <w:rsid w:val="00A75A7F"/>
    <w:rsid w:val="00A85C54"/>
    <w:rsid w:val="00B01712"/>
    <w:rsid w:val="00B73323"/>
    <w:rsid w:val="00BF4C2D"/>
    <w:rsid w:val="00C032AF"/>
    <w:rsid w:val="00C308EE"/>
    <w:rsid w:val="00C56A88"/>
    <w:rsid w:val="00C65FA4"/>
    <w:rsid w:val="00C663F2"/>
    <w:rsid w:val="00CD7239"/>
    <w:rsid w:val="00CE2592"/>
    <w:rsid w:val="00D02861"/>
    <w:rsid w:val="00D24EBB"/>
    <w:rsid w:val="00D54E01"/>
    <w:rsid w:val="00D91AB4"/>
    <w:rsid w:val="00DB4E73"/>
    <w:rsid w:val="00DD0544"/>
    <w:rsid w:val="00DF3A9C"/>
    <w:rsid w:val="00E13425"/>
    <w:rsid w:val="00E1389C"/>
    <w:rsid w:val="00E21762"/>
    <w:rsid w:val="00E41510"/>
    <w:rsid w:val="00E642C6"/>
    <w:rsid w:val="00E76C44"/>
    <w:rsid w:val="00E87BEB"/>
    <w:rsid w:val="00F31C1E"/>
    <w:rsid w:val="00F754C6"/>
    <w:rsid w:val="00FC09A3"/>
    <w:rsid w:val="00FC19C7"/>
    <w:rsid w:val="00FD1654"/>
    <w:rsid w:val="00FD6143"/>
    <w:rsid w:val="00FF3170"/>
    <w:rsid w:val="01266604"/>
    <w:rsid w:val="02A35210"/>
    <w:rsid w:val="02DC0477"/>
    <w:rsid w:val="0860229F"/>
    <w:rsid w:val="0B000C9B"/>
    <w:rsid w:val="0BAF503F"/>
    <w:rsid w:val="0BC62399"/>
    <w:rsid w:val="0F5363B7"/>
    <w:rsid w:val="106D5150"/>
    <w:rsid w:val="10EB2920"/>
    <w:rsid w:val="11065FF9"/>
    <w:rsid w:val="130C5F31"/>
    <w:rsid w:val="13681D29"/>
    <w:rsid w:val="15163E4F"/>
    <w:rsid w:val="16B53400"/>
    <w:rsid w:val="16EB4450"/>
    <w:rsid w:val="1C277CA9"/>
    <w:rsid w:val="1EE17241"/>
    <w:rsid w:val="21D30ACB"/>
    <w:rsid w:val="22A81269"/>
    <w:rsid w:val="24243CA4"/>
    <w:rsid w:val="28DD55B2"/>
    <w:rsid w:val="296E24F6"/>
    <w:rsid w:val="2A363E8F"/>
    <w:rsid w:val="2E996903"/>
    <w:rsid w:val="308B7314"/>
    <w:rsid w:val="34CF2144"/>
    <w:rsid w:val="363722CB"/>
    <w:rsid w:val="36646851"/>
    <w:rsid w:val="36CE56C5"/>
    <w:rsid w:val="39A60F69"/>
    <w:rsid w:val="3C5B1579"/>
    <w:rsid w:val="3F820805"/>
    <w:rsid w:val="40194730"/>
    <w:rsid w:val="40421CCB"/>
    <w:rsid w:val="426C52F7"/>
    <w:rsid w:val="48EB6DD1"/>
    <w:rsid w:val="49CB627A"/>
    <w:rsid w:val="50A77C8C"/>
    <w:rsid w:val="50D1013D"/>
    <w:rsid w:val="53086196"/>
    <w:rsid w:val="53E90144"/>
    <w:rsid w:val="57640A34"/>
    <w:rsid w:val="65D83047"/>
    <w:rsid w:val="689357AE"/>
    <w:rsid w:val="6EB92460"/>
    <w:rsid w:val="6FA43B60"/>
    <w:rsid w:val="701D7359"/>
    <w:rsid w:val="70937464"/>
    <w:rsid w:val="739462F8"/>
    <w:rsid w:val="74785F2B"/>
    <w:rsid w:val="76CF79A3"/>
    <w:rsid w:val="770D1F3B"/>
    <w:rsid w:val="782305A6"/>
    <w:rsid w:val="785E4FB6"/>
    <w:rsid w:val="7D246F7B"/>
    <w:rsid w:val="7F4D3723"/>
    <w:rsid w:val="7F55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</w:pPr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99"/>
    <w:rPr>
      <w:rFonts w:cs="Times New Roman"/>
      <w:u w:val="single"/>
    </w:rPr>
  </w:style>
  <w:style w:type="table" w:customStyle="1" w:styleId="5">
    <w:name w:val="Table Normal1"/>
    <w:qFormat/>
    <w:uiPriority w:val="99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</w:p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正文1"/>
    <w:uiPriority w:val="99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</w:pPr>
    <w:rPr>
      <w:rFonts w:ascii="Helvetica" w:hAnsi="Helvetica" w:eastAsia="宋体" w:cs="Arial Unicode MS"/>
      <w:color w:val="000000"/>
      <w:sz w:val="22"/>
      <w:szCs w:val="22"/>
      <w:lang w:val="en-US" w:eastAsia="zh-CN" w:bidi="ar-SA"/>
    </w:rPr>
  </w:style>
  <w:style w:type="paragraph" w:customStyle="1" w:styleId="7">
    <w:name w:val="表格样式 3"/>
    <w:qFormat/>
    <w:uiPriority w:val="99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</w:pPr>
    <w:rPr>
      <w:rFonts w:ascii="Helvetica" w:hAnsi="Helvetica" w:eastAsia="宋体" w:cs="Arial Unicode MS"/>
      <w:color w:val="FEFFFE"/>
      <w:lang w:val="en-US" w:eastAsia="zh-CN" w:bidi="ar-SA"/>
    </w:rPr>
  </w:style>
  <w:style w:type="paragraph" w:customStyle="1" w:styleId="8">
    <w:name w:val="表格样式 2"/>
    <w:qFormat/>
    <w:uiPriority w:val="99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</w:pPr>
    <w:rPr>
      <w:rFonts w:ascii="Helvetica" w:hAnsi="Helvetica" w:eastAsia="宋体" w:cs="Arial Unicode MS"/>
      <w:color w:val="000000"/>
      <w:lang w:val="en-US" w:eastAsia="zh-CN" w:bidi="ar-SA"/>
    </w:rPr>
  </w:style>
  <w:style w:type="paragraph" w:customStyle="1" w:styleId="9">
    <w:name w:val="表格样式 6"/>
    <w:qFormat/>
    <w:uiPriority w:val="99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</w:pPr>
    <w:rPr>
      <w:rFonts w:ascii="Helvetica" w:hAnsi="Helvetica" w:eastAsia="宋体" w:cs="Arial Unicode MS"/>
      <w:color w:val="357CA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苹果中国</Company>
  <Pages>2</Pages>
  <Words>173</Words>
  <Characters>992</Characters>
  <Lines>8</Lines>
  <Paragraphs>2</Paragraphs>
  <ScaleCrop>false</ScaleCrop>
  <LinksUpToDate>false</LinksUpToDate>
  <CharactersWithSpaces>1163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2016-02-17T05:34:00Z</dcterms:created>
  <dc:creator>Administrator</dc:creator>
  <cp:lastModifiedBy>Administrator</cp:lastModifiedBy>
  <cp:lastPrinted>2016-05-06T00:04:00Z</cp:lastPrinted>
  <dcterms:modified xsi:type="dcterms:W3CDTF">2018-02-22T08:23:57Z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